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“社”彩飞扬，“团”聚青春</w:t>
      </w:r>
    </w:p>
    <w:p>
      <w:pPr>
        <w:spacing w:line="360" w:lineRule="auto"/>
        <w:jc w:val="center"/>
      </w:pPr>
      <w:r>
        <w:rPr>
          <w:rFonts w:hint="eastAsia"/>
        </w:rPr>
        <w:t>——</w:t>
      </w:r>
      <w:r>
        <w:t>第六届上海高中生论坛</w:t>
      </w:r>
      <w:r>
        <w:rPr>
          <w:rFonts w:hint="eastAsia"/>
        </w:rPr>
        <w:t>明星社团申报表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332"/>
        <w:gridCol w:w="3721"/>
      </w:tblGrid>
      <w:tr>
        <w:tblPrEx>
          <w:tblLayout w:type="fixed"/>
        </w:tblPrEx>
        <w:tc>
          <w:tcPr>
            <w:tcW w:w="24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053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Layout w:type="fixed"/>
        </w:tblPrEx>
        <w:tc>
          <w:tcPr>
            <w:tcW w:w="24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所在学校（全称）</w:t>
            </w:r>
          </w:p>
        </w:tc>
        <w:tc>
          <w:tcPr>
            <w:tcW w:w="6053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Layout w:type="fixed"/>
        </w:tblPrEx>
        <w:tc>
          <w:tcPr>
            <w:tcW w:w="24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学校地址</w:t>
            </w:r>
          </w:p>
        </w:tc>
        <w:tc>
          <w:tcPr>
            <w:tcW w:w="6053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Layout w:type="fixed"/>
        </w:tblPrEx>
        <w:tc>
          <w:tcPr>
            <w:tcW w:w="24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社团基本信息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学科背景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社团人数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社团负责人（社长）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号/微信号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社团指导教师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工作单位、职务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c>
          <w:tcPr>
            <w:tcW w:w="24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号/微信号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Layout w:type="fixed"/>
        </w:tblPrEx>
        <w:trPr>
          <w:trHeight w:val="1395" w:hRule="atLeast"/>
        </w:trPr>
        <w:tc>
          <w:tcPr>
            <w:tcW w:w="246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cs="宋体"/>
                <w:color w:val="333333"/>
                <w:kern w:val="0"/>
              </w:rPr>
            </w:pPr>
            <w:r>
              <w:rPr>
                <w:rFonts w:hint="eastAsia" w:cs="宋体"/>
                <w:color w:val="333333"/>
                <w:kern w:val="0"/>
              </w:rPr>
              <w:t>社团活动的时间、地点、频率及主要形式</w:t>
            </w:r>
          </w:p>
        </w:tc>
        <w:tc>
          <w:tcPr>
            <w:tcW w:w="60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68" w:hRule="atLeast"/>
        </w:trPr>
        <w:tc>
          <w:tcPr>
            <w:tcW w:w="246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cs="宋体"/>
                <w:color w:val="333333"/>
                <w:kern w:val="0"/>
              </w:rPr>
            </w:pPr>
            <w:r>
              <w:rPr>
                <w:rFonts w:hint="eastAsia" w:cs="宋体"/>
                <w:color w:val="333333"/>
                <w:kern w:val="0"/>
              </w:rPr>
              <w:t>社团精品活动简介</w:t>
            </w:r>
          </w:p>
          <w:p>
            <w:pPr>
              <w:widowControl/>
              <w:spacing w:line="320" w:lineRule="atLeast"/>
              <w:jc w:val="center"/>
            </w:pPr>
            <w:r>
              <w:rPr>
                <w:rFonts w:hint="eastAsia" w:cs="宋体"/>
                <w:color w:val="000000"/>
                <w:kern w:val="0"/>
              </w:rPr>
              <w:t>（含名称、内容、形式和主要特色，</w:t>
            </w:r>
            <w:r>
              <w:rPr>
                <w:rFonts w:cs="宋体"/>
                <w:color w:val="000000"/>
                <w:kern w:val="0"/>
              </w:rPr>
              <w:t>200</w:t>
            </w:r>
            <w:r>
              <w:rPr>
                <w:rFonts w:hint="eastAsia" w:cs="宋体"/>
                <w:color w:val="000000"/>
                <w:kern w:val="0"/>
              </w:rPr>
              <w:t>字左右）</w:t>
            </w:r>
          </w:p>
        </w:tc>
        <w:tc>
          <w:tcPr>
            <w:tcW w:w="60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1" w:hRule="atLeast"/>
        </w:trPr>
        <w:tc>
          <w:tcPr>
            <w:tcW w:w="24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近三年社团所获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各级各类荣誉</w:t>
            </w:r>
          </w:p>
        </w:tc>
        <w:tc>
          <w:tcPr>
            <w:tcW w:w="60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8E506C"/>
    <w:rsid w:val="00181E8D"/>
    <w:rsid w:val="002F6B1B"/>
    <w:rsid w:val="00332415"/>
    <w:rsid w:val="00341124"/>
    <w:rsid w:val="003957E2"/>
    <w:rsid w:val="003E0AA6"/>
    <w:rsid w:val="0049021E"/>
    <w:rsid w:val="004E79D1"/>
    <w:rsid w:val="00525F5C"/>
    <w:rsid w:val="005C38C4"/>
    <w:rsid w:val="00613AFD"/>
    <w:rsid w:val="00632ABD"/>
    <w:rsid w:val="007C7BCB"/>
    <w:rsid w:val="0089122F"/>
    <w:rsid w:val="008E4A61"/>
    <w:rsid w:val="008E506C"/>
    <w:rsid w:val="009118EA"/>
    <w:rsid w:val="009B067D"/>
    <w:rsid w:val="00A059C8"/>
    <w:rsid w:val="00A10AAA"/>
    <w:rsid w:val="00A7333B"/>
    <w:rsid w:val="00AC2F11"/>
    <w:rsid w:val="00B174E6"/>
    <w:rsid w:val="00B2669B"/>
    <w:rsid w:val="00B85E84"/>
    <w:rsid w:val="00B9129B"/>
    <w:rsid w:val="00C01353"/>
    <w:rsid w:val="00C1282B"/>
    <w:rsid w:val="00C930A2"/>
    <w:rsid w:val="00E2251B"/>
    <w:rsid w:val="00F92FDA"/>
    <w:rsid w:val="0C2C7CAB"/>
    <w:rsid w:val="11FF00B8"/>
    <w:rsid w:val="15CE07FC"/>
    <w:rsid w:val="2A347A9B"/>
    <w:rsid w:val="49B93C25"/>
    <w:rsid w:val="58913FBE"/>
    <w:rsid w:val="5BB62BF4"/>
    <w:rsid w:val="71D46F9E"/>
    <w:rsid w:val="72640322"/>
    <w:rsid w:val="D7EF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2022-12-30T14:55:00Z</dcterms:created>
  <dc:creator>A7125</dc:creator>
  <cp:lastModifiedBy>lulu</cp:lastModifiedBy>
  <dcterms:modified xsi:type="dcterms:W3CDTF">2023-02-20T15:44:17Z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  <property fmtid="{D5CDD505-2E9C-101B-9397-08002B2CF9AE}" pid="3" name="ICV">
    <vt:lpwstr>AC06B46830334AA0BCA40D366CA95D4E</vt:lpwstr>
  </property>
</Properties>
</file>